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2F087F" w14:textId="77777777" w:rsidR="00342BE1" w:rsidRDefault="00342BE1" w:rsidP="00C11820">
      <w:pPr>
        <w:spacing w:line="480" w:lineRule="auto"/>
        <w:jc w:val="center"/>
        <w:rPr>
          <w:rFonts w:ascii="Times New Roman" w:hAnsi="Times New Roman" w:cs="Times New Roman"/>
          <w:sz w:val="24"/>
          <w:szCs w:val="24"/>
        </w:rPr>
      </w:pPr>
    </w:p>
    <w:p w14:paraId="31A6EB2A" w14:textId="77777777" w:rsidR="00342BE1" w:rsidRDefault="00342BE1" w:rsidP="00C11820">
      <w:pPr>
        <w:spacing w:line="480" w:lineRule="auto"/>
        <w:jc w:val="center"/>
        <w:rPr>
          <w:rFonts w:ascii="Times New Roman" w:hAnsi="Times New Roman" w:cs="Times New Roman"/>
          <w:sz w:val="24"/>
          <w:szCs w:val="24"/>
        </w:rPr>
      </w:pPr>
    </w:p>
    <w:p w14:paraId="5452CD4A" w14:textId="64E65D69" w:rsidR="00342BE1" w:rsidRDefault="00342BE1" w:rsidP="00C11820">
      <w:pPr>
        <w:spacing w:line="480" w:lineRule="auto"/>
        <w:jc w:val="center"/>
        <w:rPr>
          <w:rFonts w:ascii="Times New Roman" w:hAnsi="Times New Roman" w:cs="Times New Roman"/>
          <w:sz w:val="24"/>
          <w:szCs w:val="24"/>
        </w:rPr>
      </w:pPr>
    </w:p>
    <w:p w14:paraId="749A6E1E" w14:textId="637F6118" w:rsidR="00C11820" w:rsidRDefault="00C11820" w:rsidP="00C11820">
      <w:pPr>
        <w:spacing w:line="480" w:lineRule="auto"/>
        <w:jc w:val="center"/>
        <w:rPr>
          <w:rFonts w:ascii="Times New Roman" w:hAnsi="Times New Roman" w:cs="Times New Roman"/>
          <w:sz w:val="24"/>
          <w:szCs w:val="24"/>
        </w:rPr>
      </w:pPr>
    </w:p>
    <w:p w14:paraId="28BCBAA6" w14:textId="77777777" w:rsidR="00C11820" w:rsidRDefault="00C11820" w:rsidP="00C11820">
      <w:pPr>
        <w:spacing w:line="480" w:lineRule="auto"/>
        <w:jc w:val="center"/>
        <w:rPr>
          <w:rFonts w:ascii="Times New Roman" w:hAnsi="Times New Roman" w:cs="Times New Roman"/>
          <w:sz w:val="24"/>
          <w:szCs w:val="24"/>
        </w:rPr>
      </w:pPr>
    </w:p>
    <w:p w14:paraId="23FCB284" w14:textId="6B987F26" w:rsidR="00D71484" w:rsidRDefault="00BA72F4" w:rsidP="00C11820">
      <w:pPr>
        <w:spacing w:line="480" w:lineRule="auto"/>
        <w:jc w:val="center"/>
        <w:rPr>
          <w:rFonts w:ascii="Times New Roman" w:hAnsi="Times New Roman" w:cs="Times New Roman"/>
          <w:sz w:val="24"/>
          <w:szCs w:val="24"/>
        </w:rPr>
      </w:pPr>
      <w:r w:rsidRPr="00BA72F4">
        <w:rPr>
          <w:rFonts w:ascii="Times New Roman" w:hAnsi="Times New Roman" w:cs="Times New Roman"/>
          <w:sz w:val="24"/>
          <w:szCs w:val="24"/>
        </w:rPr>
        <w:t xml:space="preserve">Empathic Design Process and </w:t>
      </w:r>
      <w:r w:rsidR="00532DE0">
        <w:rPr>
          <w:rFonts w:ascii="Times New Roman" w:hAnsi="Times New Roman" w:cs="Times New Roman"/>
          <w:sz w:val="24"/>
          <w:szCs w:val="24"/>
        </w:rPr>
        <w:t>i</w:t>
      </w:r>
      <w:r w:rsidRPr="00BA72F4">
        <w:rPr>
          <w:rFonts w:ascii="Times New Roman" w:hAnsi="Times New Roman" w:cs="Times New Roman"/>
          <w:sz w:val="24"/>
          <w:szCs w:val="24"/>
        </w:rPr>
        <w:t>ts Application in a Business</w:t>
      </w:r>
    </w:p>
    <w:p w14:paraId="34BF5E02" w14:textId="77777777" w:rsidR="00D71484" w:rsidRDefault="00BA72F4" w:rsidP="00C11820">
      <w:pPr>
        <w:spacing w:line="480" w:lineRule="auto"/>
        <w:jc w:val="center"/>
        <w:rPr>
          <w:rFonts w:ascii="Times New Roman" w:hAnsi="Times New Roman" w:cs="Times New Roman"/>
          <w:sz w:val="24"/>
          <w:szCs w:val="24"/>
        </w:rPr>
      </w:pPr>
      <w:r w:rsidRPr="00BA72F4">
        <w:rPr>
          <w:rFonts w:ascii="Times New Roman" w:hAnsi="Times New Roman" w:cs="Times New Roman"/>
          <w:sz w:val="24"/>
          <w:szCs w:val="24"/>
        </w:rPr>
        <w:t>Student’s Name</w:t>
      </w:r>
    </w:p>
    <w:p w14:paraId="674C7FAE" w14:textId="3323972A" w:rsidR="00BA72F4" w:rsidRDefault="00BA72F4" w:rsidP="00C11820">
      <w:pPr>
        <w:spacing w:line="480" w:lineRule="auto"/>
        <w:jc w:val="center"/>
        <w:rPr>
          <w:rFonts w:ascii="Times New Roman" w:hAnsi="Times New Roman" w:cs="Times New Roman"/>
          <w:sz w:val="24"/>
          <w:szCs w:val="24"/>
        </w:rPr>
      </w:pPr>
      <w:r w:rsidRPr="00BA72F4">
        <w:rPr>
          <w:rFonts w:ascii="Times New Roman" w:hAnsi="Times New Roman" w:cs="Times New Roman"/>
          <w:sz w:val="24"/>
          <w:szCs w:val="24"/>
        </w:rPr>
        <w:t>Institutional Affiliation</w:t>
      </w:r>
      <w:r w:rsidR="00D71484">
        <w:rPr>
          <w:rFonts w:ascii="Times New Roman" w:hAnsi="Times New Roman" w:cs="Times New Roman"/>
          <w:sz w:val="24"/>
          <w:szCs w:val="24"/>
        </w:rPr>
        <w:t>s</w:t>
      </w:r>
    </w:p>
    <w:p w14:paraId="59FFBF7A" w14:textId="77777777" w:rsidR="00C11820" w:rsidRDefault="00C11820" w:rsidP="00C1182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668FF8B" w14:textId="26FD2EF9" w:rsidR="00D71484" w:rsidRDefault="00D71484" w:rsidP="00C11820">
      <w:pPr>
        <w:spacing w:line="480" w:lineRule="auto"/>
        <w:jc w:val="center"/>
        <w:rPr>
          <w:rFonts w:ascii="Times New Roman" w:hAnsi="Times New Roman" w:cs="Times New Roman"/>
          <w:sz w:val="24"/>
          <w:szCs w:val="24"/>
        </w:rPr>
      </w:pPr>
      <w:r w:rsidRPr="00D71484">
        <w:rPr>
          <w:rFonts w:ascii="Times New Roman" w:hAnsi="Times New Roman" w:cs="Times New Roman"/>
          <w:sz w:val="24"/>
          <w:szCs w:val="24"/>
        </w:rPr>
        <w:lastRenderedPageBreak/>
        <w:t>Empathic Design Process and its Application in a Business</w:t>
      </w:r>
    </w:p>
    <w:p w14:paraId="1AA7669D" w14:textId="637F914F" w:rsidR="00D71484" w:rsidRDefault="00E41889" w:rsidP="00C11820">
      <w:pPr>
        <w:spacing w:line="480" w:lineRule="auto"/>
        <w:ind w:firstLine="720"/>
        <w:rPr>
          <w:rFonts w:ascii="Times New Roman" w:hAnsi="Times New Roman" w:cs="Times New Roman"/>
          <w:sz w:val="24"/>
          <w:szCs w:val="24"/>
        </w:rPr>
      </w:pPr>
      <w:r w:rsidRPr="009A788D">
        <w:rPr>
          <w:rFonts w:ascii="Times New Roman" w:hAnsi="Times New Roman" w:cs="Times New Roman"/>
          <w:sz w:val="24"/>
          <w:szCs w:val="24"/>
        </w:rPr>
        <w:t>The first step</w:t>
      </w:r>
      <w:r w:rsidR="00CE0E92" w:rsidRPr="009A788D">
        <w:rPr>
          <w:rFonts w:ascii="Times New Roman" w:hAnsi="Times New Roman" w:cs="Times New Roman"/>
          <w:sz w:val="24"/>
          <w:szCs w:val="24"/>
        </w:rPr>
        <w:t xml:space="preserve"> of empathic design</w:t>
      </w:r>
      <w:r w:rsidR="00A1310F">
        <w:rPr>
          <w:rFonts w:ascii="Times New Roman" w:hAnsi="Times New Roman" w:cs="Times New Roman"/>
          <w:sz w:val="24"/>
          <w:szCs w:val="24"/>
        </w:rPr>
        <w:t>,</w:t>
      </w:r>
      <w:r w:rsidR="00CE0E92" w:rsidRPr="009A788D">
        <w:rPr>
          <w:rFonts w:ascii="Times New Roman" w:hAnsi="Times New Roman" w:cs="Times New Roman"/>
          <w:sz w:val="24"/>
          <w:szCs w:val="24"/>
        </w:rPr>
        <w:t xml:space="preserve"> according to Leonard &amp; Rayport (1997)</w:t>
      </w:r>
      <w:r w:rsidR="00A1310F">
        <w:rPr>
          <w:rFonts w:ascii="Times New Roman" w:hAnsi="Times New Roman" w:cs="Times New Roman"/>
          <w:sz w:val="24"/>
          <w:szCs w:val="24"/>
        </w:rPr>
        <w:t>,</w:t>
      </w:r>
      <w:r w:rsidRPr="009A788D">
        <w:rPr>
          <w:rFonts w:ascii="Times New Roman" w:hAnsi="Times New Roman" w:cs="Times New Roman"/>
          <w:sz w:val="24"/>
          <w:szCs w:val="24"/>
        </w:rPr>
        <w:t xml:space="preserve"> </w:t>
      </w:r>
      <w:r w:rsidR="003B0CE1">
        <w:rPr>
          <w:rFonts w:ascii="Times New Roman" w:hAnsi="Times New Roman" w:cs="Times New Roman"/>
          <w:sz w:val="24"/>
          <w:szCs w:val="24"/>
        </w:rPr>
        <w:t xml:space="preserve">is observation. It entails </w:t>
      </w:r>
      <w:r w:rsidR="00461201">
        <w:rPr>
          <w:rFonts w:ascii="Times New Roman" w:hAnsi="Times New Roman" w:cs="Times New Roman"/>
          <w:sz w:val="24"/>
          <w:szCs w:val="24"/>
        </w:rPr>
        <w:t>perceiving</w:t>
      </w:r>
      <w:r w:rsidR="00CE0E92" w:rsidRPr="009A788D">
        <w:rPr>
          <w:rFonts w:ascii="Times New Roman" w:hAnsi="Times New Roman" w:cs="Times New Roman"/>
          <w:sz w:val="24"/>
          <w:szCs w:val="24"/>
        </w:rPr>
        <w:t xml:space="preserve"> the world</w:t>
      </w:r>
      <w:r w:rsidRPr="009A788D">
        <w:rPr>
          <w:rFonts w:ascii="Times New Roman" w:hAnsi="Times New Roman" w:cs="Times New Roman"/>
          <w:sz w:val="24"/>
          <w:szCs w:val="24"/>
        </w:rPr>
        <w:t xml:space="preserve"> through other people’s eyes, </w:t>
      </w:r>
      <w:r w:rsidR="00CE0E92" w:rsidRPr="009A788D">
        <w:rPr>
          <w:rFonts w:ascii="Times New Roman" w:hAnsi="Times New Roman" w:cs="Times New Roman"/>
          <w:sz w:val="24"/>
          <w:szCs w:val="24"/>
        </w:rPr>
        <w:t xml:space="preserve">being able to </w:t>
      </w:r>
      <w:r w:rsidRPr="009A788D">
        <w:rPr>
          <w:rFonts w:ascii="Times New Roman" w:hAnsi="Times New Roman" w:cs="Times New Roman"/>
          <w:sz w:val="24"/>
          <w:szCs w:val="24"/>
        </w:rPr>
        <w:t xml:space="preserve">feel </w:t>
      </w:r>
      <w:r w:rsidR="00CE0E92" w:rsidRPr="009A788D">
        <w:rPr>
          <w:rFonts w:ascii="Times New Roman" w:hAnsi="Times New Roman" w:cs="Times New Roman"/>
          <w:sz w:val="24"/>
          <w:szCs w:val="24"/>
        </w:rPr>
        <w:t>as they feel</w:t>
      </w:r>
      <w:r w:rsidRPr="009A788D">
        <w:rPr>
          <w:rFonts w:ascii="Times New Roman" w:hAnsi="Times New Roman" w:cs="Times New Roman"/>
          <w:sz w:val="24"/>
          <w:szCs w:val="24"/>
        </w:rPr>
        <w:t xml:space="preserve">, and </w:t>
      </w:r>
      <w:r w:rsidR="00CE0E92" w:rsidRPr="009A788D">
        <w:rPr>
          <w:rFonts w:ascii="Times New Roman" w:hAnsi="Times New Roman" w:cs="Times New Roman"/>
          <w:sz w:val="24"/>
          <w:szCs w:val="24"/>
        </w:rPr>
        <w:t xml:space="preserve">share </w:t>
      </w:r>
      <w:r w:rsidRPr="009A788D">
        <w:rPr>
          <w:rFonts w:ascii="Times New Roman" w:hAnsi="Times New Roman" w:cs="Times New Roman"/>
          <w:sz w:val="24"/>
          <w:szCs w:val="24"/>
        </w:rPr>
        <w:t>experience</w:t>
      </w:r>
      <w:r w:rsidR="00CE0E92" w:rsidRPr="009A788D">
        <w:rPr>
          <w:rFonts w:ascii="Times New Roman" w:hAnsi="Times New Roman" w:cs="Times New Roman"/>
          <w:sz w:val="24"/>
          <w:szCs w:val="24"/>
        </w:rPr>
        <w:t>s</w:t>
      </w:r>
      <w:r w:rsidR="003B0CE1">
        <w:rPr>
          <w:rFonts w:ascii="Times New Roman" w:hAnsi="Times New Roman" w:cs="Times New Roman"/>
          <w:sz w:val="24"/>
          <w:szCs w:val="24"/>
        </w:rPr>
        <w:t xml:space="preserve"> (Leonard &amp; Rayport, 1997)</w:t>
      </w:r>
      <w:r w:rsidRPr="009A788D">
        <w:rPr>
          <w:rFonts w:ascii="Times New Roman" w:hAnsi="Times New Roman" w:cs="Times New Roman"/>
          <w:sz w:val="24"/>
          <w:szCs w:val="24"/>
        </w:rPr>
        <w:t xml:space="preserve">. </w:t>
      </w:r>
      <w:r w:rsidR="00CE0E92" w:rsidRPr="009A788D">
        <w:rPr>
          <w:rFonts w:ascii="Times New Roman" w:hAnsi="Times New Roman" w:cs="Times New Roman"/>
          <w:sz w:val="24"/>
          <w:szCs w:val="24"/>
        </w:rPr>
        <w:t>In order to achieve this</w:t>
      </w:r>
      <w:r w:rsidR="003B0CE1">
        <w:rPr>
          <w:rFonts w:ascii="Times New Roman" w:hAnsi="Times New Roman" w:cs="Times New Roman"/>
          <w:sz w:val="24"/>
          <w:szCs w:val="24"/>
        </w:rPr>
        <w:t>,</w:t>
      </w:r>
      <w:r w:rsidR="00CE0E92" w:rsidRPr="009A788D">
        <w:rPr>
          <w:rFonts w:ascii="Times New Roman" w:hAnsi="Times New Roman" w:cs="Times New Roman"/>
          <w:sz w:val="24"/>
          <w:szCs w:val="24"/>
        </w:rPr>
        <w:t xml:space="preserve"> designers and observers must put aside personal </w:t>
      </w:r>
      <w:r w:rsidRPr="009A788D">
        <w:rPr>
          <w:rFonts w:ascii="Times New Roman" w:hAnsi="Times New Roman" w:cs="Times New Roman"/>
          <w:sz w:val="24"/>
          <w:szCs w:val="24"/>
        </w:rPr>
        <w:t>preconceived ideas</w:t>
      </w:r>
      <w:r w:rsidR="003B0CE1">
        <w:rPr>
          <w:rFonts w:ascii="Times New Roman" w:hAnsi="Times New Roman" w:cs="Times New Roman"/>
          <w:sz w:val="24"/>
          <w:szCs w:val="24"/>
        </w:rPr>
        <w:t xml:space="preserve"> and account only for what they see</w:t>
      </w:r>
      <w:r w:rsidR="00CE0E92" w:rsidRPr="009A788D">
        <w:rPr>
          <w:rFonts w:ascii="Times New Roman" w:hAnsi="Times New Roman" w:cs="Times New Roman"/>
          <w:sz w:val="24"/>
          <w:szCs w:val="24"/>
        </w:rPr>
        <w:t>. The second step after observation is capturing data. Whereas empathic design appreciates observation more than other methods of capturing data, methods such as interviews or inquiry are meant to compliment the observed data. It is from this concept that varied feedback on what the design should include is pinned down. Reflection and analysis of the data form the third step of empathic design. Other studies call this stage as ideating the findings (Thomas &amp; McDonagh, 2013).</w:t>
      </w:r>
      <w:r w:rsidR="00E610C7" w:rsidRPr="009A788D">
        <w:rPr>
          <w:rFonts w:ascii="Times New Roman" w:hAnsi="Times New Roman" w:cs="Times New Roman"/>
          <w:sz w:val="24"/>
          <w:szCs w:val="24"/>
        </w:rPr>
        <w:t xml:space="preserve"> The interpretation of discovered ideas is done in vivid and intellectual explication based on the goals which had been set out to be achieved. </w:t>
      </w:r>
      <w:r w:rsidR="003B0CE1">
        <w:rPr>
          <w:rFonts w:ascii="Times New Roman" w:hAnsi="Times New Roman" w:cs="Times New Roman"/>
          <w:sz w:val="24"/>
          <w:szCs w:val="24"/>
        </w:rPr>
        <w:t xml:space="preserve">When </w:t>
      </w:r>
      <w:r w:rsidR="00E610C7" w:rsidRPr="009A788D">
        <w:rPr>
          <w:rFonts w:ascii="Times New Roman" w:hAnsi="Times New Roman" w:cs="Times New Roman"/>
          <w:sz w:val="24"/>
          <w:szCs w:val="24"/>
        </w:rPr>
        <w:t xml:space="preserve">it is discovered that there is </w:t>
      </w:r>
      <w:r w:rsidR="00A1310F">
        <w:rPr>
          <w:rFonts w:ascii="Times New Roman" w:hAnsi="Times New Roman" w:cs="Times New Roman"/>
          <w:sz w:val="24"/>
          <w:szCs w:val="24"/>
        </w:rPr>
        <w:t xml:space="preserve">a </w:t>
      </w:r>
      <w:r w:rsidR="00E610C7" w:rsidRPr="009A788D">
        <w:rPr>
          <w:rFonts w:ascii="Times New Roman" w:hAnsi="Times New Roman" w:cs="Times New Roman"/>
          <w:sz w:val="24"/>
          <w:szCs w:val="24"/>
        </w:rPr>
        <w:t>mismatch in findings</w:t>
      </w:r>
      <w:r w:rsidR="003B0CE1">
        <w:rPr>
          <w:rFonts w:ascii="Times New Roman" w:hAnsi="Times New Roman" w:cs="Times New Roman"/>
          <w:sz w:val="24"/>
          <w:szCs w:val="24"/>
        </w:rPr>
        <w:t>,</w:t>
      </w:r>
      <w:r w:rsidR="00E610C7" w:rsidRPr="009A788D">
        <w:rPr>
          <w:rFonts w:ascii="Times New Roman" w:hAnsi="Times New Roman" w:cs="Times New Roman"/>
          <w:sz w:val="24"/>
          <w:szCs w:val="24"/>
        </w:rPr>
        <w:t xml:space="preserve"> a new team is se</w:t>
      </w:r>
      <w:r w:rsidR="003B0CE1">
        <w:rPr>
          <w:rFonts w:ascii="Times New Roman" w:hAnsi="Times New Roman" w:cs="Times New Roman"/>
          <w:sz w:val="24"/>
          <w:szCs w:val="24"/>
        </w:rPr>
        <w:t>n</w:t>
      </w:r>
      <w:r w:rsidR="00E610C7" w:rsidRPr="009A788D">
        <w:rPr>
          <w:rFonts w:ascii="Times New Roman" w:hAnsi="Times New Roman" w:cs="Times New Roman"/>
          <w:sz w:val="24"/>
          <w:szCs w:val="24"/>
        </w:rPr>
        <w:t xml:space="preserve">t out to repeat the data capturing process. Brainstorming for solutions is the fourth step after </w:t>
      </w:r>
      <w:r w:rsidR="003B0CE1">
        <w:rPr>
          <w:rFonts w:ascii="Times New Roman" w:hAnsi="Times New Roman" w:cs="Times New Roman"/>
          <w:sz w:val="24"/>
          <w:szCs w:val="24"/>
        </w:rPr>
        <w:t xml:space="preserve">the </w:t>
      </w:r>
      <w:r w:rsidR="00E610C7" w:rsidRPr="009A788D">
        <w:rPr>
          <w:rFonts w:ascii="Times New Roman" w:hAnsi="Times New Roman" w:cs="Times New Roman"/>
          <w:sz w:val="24"/>
          <w:szCs w:val="24"/>
        </w:rPr>
        <w:t xml:space="preserve">analysis. </w:t>
      </w:r>
      <w:r w:rsidR="003B0CE1" w:rsidRPr="009A788D">
        <w:rPr>
          <w:rFonts w:ascii="Times New Roman" w:hAnsi="Times New Roman" w:cs="Times New Roman"/>
          <w:sz w:val="24"/>
          <w:szCs w:val="24"/>
        </w:rPr>
        <w:t>Grounded</w:t>
      </w:r>
      <w:r w:rsidR="00E610C7" w:rsidRPr="009A788D">
        <w:rPr>
          <w:rFonts w:ascii="Times New Roman" w:hAnsi="Times New Roman" w:cs="Times New Roman"/>
          <w:sz w:val="24"/>
          <w:szCs w:val="24"/>
        </w:rPr>
        <w:t xml:space="preserve"> on the observed, captured and analyzed data, various solutions that contend to the customers’ needs are envisaged and advanced to the next step where they take a physical alignment. Finally</w:t>
      </w:r>
      <w:r w:rsidR="003B0CE1">
        <w:rPr>
          <w:rFonts w:ascii="Times New Roman" w:hAnsi="Times New Roman" w:cs="Times New Roman"/>
          <w:sz w:val="24"/>
          <w:szCs w:val="24"/>
        </w:rPr>
        <w:t xml:space="preserve">, a prototype is created to epitomize </w:t>
      </w:r>
      <w:r w:rsidR="00E610C7" w:rsidRPr="009A788D">
        <w:rPr>
          <w:rFonts w:ascii="Times New Roman" w:hAnsi="Times New Roman" w:cs="Times New Roman"/>
          <w:sz w:val="24"/>
          <w:szCs w:val="24"/>
        </w:rPr>
        <w:t xml:space="preserve">what the actual solution should look like. </w:t>
      </w:r>
      <w:r w:rsidR="00A1310F">
        <w:rPr>
          <w:rFonts w:ascii="Times New Roman" w:hAnsi="Times New Roman" w:cs="Times New Roman"/>
          <w:sz w:val="24"/>
          <w:szCs w:val="24"/>
        </w:rPr>
        <w:t>Since</w:t>
      </w:r>
      <w:r w:rsidR="00E610C7" w:rsidRPr="009A788D">
        <w:rPr>
          <w:rFonts w:ascii="Times New Roman" w:hAnsi="Times New Roman" w:cs="Times New Roman"/>
          <w:sz w:val="24"/>
          <w:szCs w:val="24"/>
        </w:rPr>
        <w:t xml:space="preserve"> this innovati</w:t>
      </w:r>
      <w:r w:rsidR="00A1310F">
        <w:rPr>
          <w:rFonts w:ascii="Times New Roman" w:hAnsi="Times New Roman" w:cs="Times New Roman"/>
          <w:sz w:val="24"/>
          <w:szCs w:val="24"/>
        </w:rPr>
        <w:t>ve</w:t>
      </w:r>
      <w:r w:rsidR="00E610C7" w:rsidRPr="009A788D">
        <w:rPr>
          <w:rFonts w:ascii="Times New Roman" w:hAnsi="Times New Roman" w:cs="Times New Roman"/>
          <w:sz w:val="24"/>
          <w:szCs w:val="24"/>
        </w:rPr>
        <w:t xml:space="preserve"> design is based on satisfying the feelings of customers about a product</w:t>
      </w:r>
      <w:r w:rsidR="003B0CE1">
        <w:rPr>
          <w:rFonts w:ascii="Times New Roman" w:hAnsi="Times New Roman" w:cs="Times New Roman"/>
          <w:sz w:val="24"/>
          <w:szCs w:val="24"/>
        </w:rPr>
        <w:t xml:space="preserve"> or business</w:t>
      </w:r>
      <w:r w:rsidR="00E610C7" w:rsidRPr="009A788D">
        <w:rPr>
          <w:rFonts w:ascii="Times New Roman" w:hAnsi="Times New Roman" w:cs="Times New Roman"/>
          <w:sz w:val="24"/>
          <w:szCs w:val="24"/>
        </w:rPr>
        <w:t xml:space="preserve">, prototypes help to clarify concepts of new products </w:t>
      </w:r>
      <w:r w:rsidR="003B0CE1">
        <w:rPr>
          <w:rFonts w:ascii="Times New Roman" w:hAnsi="Times New Roman" w:cs="Times New Roman"/>
          <w:sz w:val="24"/>
          <w:szCs w:val="24"/>
        </w:rPr>
        <w:t xml:space="preserve">as designed by </w:t>
      </w:r>
      <w:r w:rsidR="000462AE" w:rsidRPr="009A788D">
        <w:rPr>
          <w:rFonts w:ascii="Times New Roman" w:hAnsi="Times New Roman" w:cs="Times New Roman"/>
          <w:sz w:val="24"/>
          <w:szCs w:val="24"/>
        </w:rPr>
        <w:t>development teams for the customers (Woodcock et al. 2017).</w:t>
      </w:r>
    </w:p>
    <w:p w14:paraId="49376451" w14:textId="485D5952" w:rsidR="00D71484" w:rsidRDefault="000462AE" w:rsidP="00C11820">
      <w:pPr>
        <w:spacing w:line="480" w:lineRule="auto"/>
        <w:ind w:firstLine="720"/>
        <w:rPr>
          <w:rFonts w:ascii="Times New Roman" w:hAnsi="Times New Roman" w:cs="Times New Roman"/>
          <w:sz w:val="24"/>
          <w:szCs w:val="24"/>
        </w:rPr>
      </w:pPr>
      <w:r w:rsidRPr="009A788D">
        <w:rPr>
          <w:rFonts w:ascii="Times New Roman" w:hAnsi="Times New Roman" w:cs="Times New Roman"/>
          <w:sz w:val="24"/>
          <w:szCs w:val="24"/>
        </w:rPr>
        <w:t xml:space="preserve">The difference between inquiry and observation is that </w:t>
      </w:r>
      <w:r w:rsidR="00D9049B" w:rsidRPr="009A788D">
        <w:rPr>
          <w:rFonts w:ascii="Times New Roman" w:hAnsi="Times New Roman" w:cs="Times New Roman"/>
          <w:sz w:val="24"/>
          <w:szCs w:val="24"/>
        </w:rPr>
        <w:t>with inquiry</w:t>
      </w:r>
      <w:r w:rsidR="00A1310F">
        <w:rPr>
          <w:rFonts w:ascii="Times New Roman" w:hAnsi="Times New Roman" w:cs="Times New Roman"/>
          <w:sz w:val="24"/>
          <w:szCs w:val="24"/>
        </w:rPr>
        <w:t>,</w:t>
      </w:r>
      <w:r w:rsidR="00D9049B" w:rsidRPr="009A788D">
        <w:rPr>
          <w:rFonts w:ascii="Times New Roman" w:hAnsi="Times New Roman" w:cs="Times New Roman"/>
          <w:sz w:val="24"/>
          <w:szCs w:val="24"/>
        </w:rPr>
        <w:t xml:space="preserve"> people do not give </w:t>
      </w:r>
      <w:r w:rsidR="003B0CE1">
        <w:rPr>
          <w:rFonts w:ascii="Times New Roman" w:hAnsi="Times New Roman" w:cs="Times New Roman"/>
          <w:sz w:val="24"/>
          <w:szCs w:val="24"/>
        </w:rPr>
        <w:t xml:space="preserve">their </w:t>
      </w:r>
      <w:r w:rsidR="00D9049B" w:rsidRPr="009A788D">
        <w:rPr>
          <w:rFonts w:ascii="Times New Roman" w:hAnsi="Times New Roman" w:cs="Times New Roman"/>
          <w:sz w:val="24"/>
          <w:szCs w:val="24"/>
        </w:rPr>
        <w:t>a</w:t>
      </w:r>
      <w:r w:rsidR="00461201">
        <w:rPr>
          <w:rFonts w:ascii="Times New Roman" w:hAnsi="Times New Roman" w:cs="Times New Roman"/>
          <w:sz w:val="24"/>
          <w:szCs w:val="24"/>
        </w:rPr>
        <w:t>ctual behavioral technique, which is,</w:t>
      </w:r>
      <w:r w:rsidR="00D9049B" w:rsidRPr="009A788D">
        <w:rPr>
          <w:rFonts w:ascii="Times New Roman" w:hAnsi="Times New Roman" w:cs="Times New Roman"/>
          <w:sz w:val="24"/>
          <w:szCs w:val="24"/>
        </w:rPr>
        <w:t xml:space="preserve"> people are </w:t>
      </w:r>
      <w:r w:rsidR="00461201" w:rsidRPr="009A788D">
        <w:rPr>
          <w:rFonts w:ascii="Times New Roman" w:hAnsi="Times New Roman" w:cs="Times New Roman"/>
          <w:sz w:val="24"/>
          <w:szCs w:val="24"/>
        </w:rPr>
        <w:t>undependable</w:t>
      </w:r>
      <w:r w:rsidR="00D9049B" w:rsidRPr="009A788D">
        <w:rPr>
          <w:rFonts w:ascii="Times New Roman" w:hAnsi="Times New Roman" w:cs="Times New Roman"/>
          <w:sz w:val="24"/>
          <w:szCs w:val="24"/>
        </w:rPr>
        <w:t xml:space="preserve"> to report their own behavior. Observation, however, permits professionals to take note of various individual actions. More comprehensibly, observations report </w:t>
      </w:r>
      <w:r w:rsidR="003B0CE1" w:rsidRPr="009A788D">
        <w:rPr>
          <w:rFonts w:ascii="Times New Roman" w:hAnsi="Times New Roman" w:cs="Times New Roman"/>
          <w:sz w:val="24"/>
          <w:szCs w:val="24"/>
        </w:rPr>
        <w:t>concrete</w:t>
      </w:r>
      <w:r w:rsidR="00D9049B" w:rsidRPr="009A788D">
        <w:rPr>
          <w:rFonts w:ascii="Times New Roman" w:hAnsi="Times New Roman" w:cs="Times New Roman"/>
          <w:sz w:val="24"/>
          <w:szCs w:val="24"/>
        </w:rPr>
        <w:t xml:space="preserve"> behaviors as they take place (Leonard &amp; </w:t>
      </w:r>
      <w:r w:rsidR="00D9049B" w:rsidRPr="009A788D">
        <w:rPr>
          <w:rFonts w:ascii="Times New Roman" w:hAnsi="Times New Roman" w:cs="Times New Roman"/>
          <w:sz w:val="24"/>
          <w:szCs w:val="24"/>
        </w:rPr>
        <w:lastRenderedPageBreak/>
        <w:t>Rayport, 1997). Moreover, inquiry posit biased tendenc</w:t>
      </w:r>
      <w:r w:rsidR="00A1310F">
        <w:rPr>
          <w:rFonts w:ascii="Times New Roman" w:hAnsi="Times New Roman" w:cs="Times New Roman"/>
          <w:sz w:val="24"/>
          <w:szCs w:val="24"/>
        </w:rPr>
        <w:t>ies</w:t>
      </w:r>
      <w:r w:rsidR="00D9049B" w:rsidRPr="009A788D">
        <w:rPr>
          <w:rFonts w:ascii="Times New Roman" w:hAnsi="Times New Roman" w:cs="Times New Roman"/>
          <w:sz w:val="24"/>
          <w:szCs w:val="24"/>
        </w:rPr>
        <w:t xml:space="preserve"> encouraged by </w:t>
      </w:r>
      <w:r w:rsidR="00A1310F">
        <w:rPr>
          <w:rFonts w:ascii="Times New Roman" w:hAnsi="Times New Roman" w:cs="Times New Roman"/>
          <w:sz w:val="24"/>
          <w:szCs w:val="24"/>
        </w:rPr>
        <w:t xml:space="preserve">the </w:t>
      </w:r>
      <w:r w:rsidR="00D9049B" w:rsidRPr="009A788D">
        <w:rPr>
          <w:rFonts w:ascii="Times New Roman" w:hAnsi="Times New Roman" w:cs="Times New Roman"/>
          <w:sz w:val="24"/>
          <w:szCs w:val="24"/>
        </w:rPr>
        <w:t>interviewer’s</w:t>
      </w:r>
      <w:r w:rsidR="000D038F" w:rsidRPr="009A788D">
        <w:rPr>
          <w:rFonts w:ascii="Times New Roman" w:hAnsi="Times New Roman" w:cs="Times New Roman"/>
          <w:sz w:val="24"/>
          <w:szCs w:val="24"/>
        </w:rPr>
        <w:t xml:space="preserve"> assumptions while observation eliminates such </w:t>
      </w:r>
      <w:r w:rsidR="00A1310F">
        <w:rPr>
          <w:rFonts w:ascii="Times New Roman" w:hAnsi="Times New Roman" w:cs="Times New Roman"/>
          <w:sz w:val="24"/>
          <w:szCs w:val="24"/>
        </w:rPr>
        <w:t xml:space="preserve">a </w:t>
      </w:r>
      <w:r w:rsidR="000D038F" w:rsidRPr="009A788D">
        <w:rPr>
          <w:rFonts w:ascii="Times New Roman" w:hAnsi="Times New Roman" w:cs="Times New Roman"/>
          <w:sz w:val="24"/>
          <w:szCs w:val="24"/>
        </w:rPr>
        <w:t xml:space="preserve">predetermined mindset. </w:t>
      </w:r>
      <w:r w:rsidR="00461201">
        <w:rPr>
          <w:rFonts w:ascii="Times New Roman" w:hAnsi="Times New Roman" w:cs="Times New Roman"/>
          <w:sz w:val="24"/>
          <w:szCs w:val="24"/>
        </w:rPr>
        <w:t xml:space="preserve">In addition, </w:t>
      </w:r>
      <w:r w:rsidR="00461201" w:rsidRPr="009A788D">
        <w:rPr>
          <w:rFonts w:ascii="Times New Roman" w:hAnsi="Times New Roman" w:cs="Times New Roman"/>
          <w:sz w:val="24"/>
          <w:szCs w:val="24"/>
        </w:rPr>
        <w:t>with</w:t>
      </w:r>
      <w:r w:rsidR="00706AC2" w:rsidRPr="009A788D">
        <w:rPr>
          <w:rFonts w:ascii="Times New Roman" w:hAnsi="Times New Roman" w:cs="Times New Roman"/>
          <w:sz w:val="24"/>
          <w:szCs w:val="24"/>
        </w:rPr>
        <w:t xml:space="preserve"> </w:t>
      </w:r>
      <w:r w:rsidR="00461201">
        <w:rPr>
          <w:rFonts w:ascii="Times New Roman" w:hAnsi="Times New Roman" w:cs="Times New Roman"/>
          <w:sz w:val="24"/>
          <w:szCs w:val="24"/>
        </w:rPr>
        <w:t>inquiry</w:t>
      </w:r>
      <w:r w:rsidR="00A1310F">
        <w:rPr>
          <w:rFonts w:ascii="Times New Roman" w:hAnsi="Times New Roman" w:cs="Times New Roman"/>
          <w:sz w:val="24"/>
          <w:szCs w:val="24"/>
        </w:rPr>
        <w:t>,</w:t>
      </w:r>
      <w:r w:rsidR="00706AC2" w:rsidRPr="009A788D">
        <w:rPr>
          <w:rFonts w:ascii="Times New Roman" w:hAnsi="Times New Roman" w:cs="Times New Roman"/>
          <w:sz w:val="24"/>
          <w:szCs w:val="24"/>
        </w:rPr>
        <w:t xml:space="preserve"> respondents have often given responses they perceive as expected of them while observation majors at looking at the nonverbal behaviors such as body language and gestures</w:t>
      </w:r>
      <w:r w:rsidR="00461201">
        <w:rPr>
          <w:rFonts w:ascii="Times New Roman" w:hAnsi="Times New Roman" w:cs="Times New Roman"/>
          <w:sz w:val="24"/>
          <w:szCs w:val="24"/>
        </w:rPr>
        <w:t xml:space="preserve"> from the same respondents</w:t>
      </w:r>
      <w:r w:rsidR="00706AC2" w:rsidRPr="009A788D">
        <w:rPr>
          <w:rFonts w:ascii="Times New Roman" w:hAnsi="Times New Roman" w:cs="Times New Roman"/>
          <w:sz w:val="24"/>
          <w:szCs w:val="24"/>
        </w:rPr>
        <w:t>.</w:t>
      </w:r>
    </w:p>
    <w:p w14:paraId="2E670FCA" w14:textId="1E3F86BF" w:rsidR="00D71484" w:rsidRDefault="002A5246" w:rsidP="00C11820">
      <w:pPr>
        <w:spacing w:line="480" w:lineRule="auto"/>
        <w:ind w:firstLine="720"/>
        <w:rPr>
          <w:rFonts w:ascii="Times New Roman" w:hAnsi="Times New Roman" w:cs="Times New Roman"/>
          <w:sz w:val="24"/>
          <w:szCs w:val="24"/>
        </w:rPr>
      </w:pPr>
      <w:r w:rsidRPr="009A788D">
        <w:rPr>
          <w:rFonts w:ascii="Times New Roman" w:hAnsi="Times New Roman" w:cs="Times New Roman"/>
          <w:sz w:val="24"/>
          <w:szCs w:val="24"/>
        </w:rPr>
        <w:t>A business that provides health care services i.e.</w:t>
      </w:r>
      <w:r w:rsidR="00A1310F">
        <w:rPr>
          <w:rFonts w:ascii="Times New Roman" w:hAnsi="Times New Roman" w:cs="Times New Roman"/>
          <w:sz w:val="24"/>
          <w:szCs w:val="24"/>
        </w:rPr>
        <w:t>,</w:t>
      </w:r>
      <w:r w:rsidRPr="009A788D">
        <w:rPr>
          <w:rFonts w:ascii="Times New Roman" w:hAnsi="Times New Roman" w:cs="Times New Roman"/>
          <w:sz w:val="24"/>
          <w:szCs w:val="24"/>
        </w:rPr>
        <w:t xml:space="preserve"> hospital</w:t>
      </w:r>
      <w:r w:rsidR="00A1310F">
        <w:rPr>
          <w:rFonts w:ascii="Times New Roman" w:hAnsi="Times New Roman" w:cs="Times New Roman"/>
          <w:sz w:val="24"/>
          <w:szCs w:val="24"/>
        </w:rPr>
        <w:t>,</w:t>
      </w:r>
      <w:r w:rsidRPr="009A788D">
        <w:rPr>
          <w:rFonts w:ascii="Times New Roman" w:hAnsi="Times New Roman" w:cs="Times New Roman"/>
          <w:sz w:val="24"/>
          <w:szCs w:val="24"/>
        </w:rPr>
        <w:t xml:space="preserve"> can best utilize </w:t>
      </w:r>
      <w:r w:rsidR="00A1310F">
        <w:rPr>
          <w:rFonts w:ascii="Times New Roman" w:hAnsi="Times New Roman" w:cs="Times New Roman"/>
          <w:sz w:val="24"/>
          <w:szCs w:val="24"/>
        </w:rPr>
        <w:t xml:space="preserve">an </w:t>
      </w:r>
      <w:r w:rsidRPr="009A788D">
        <w:rPr>
          <w:rFonts w:ascii="Times New Roman" w:hAnsi="Times New Roman" w:cs="Times New Roman"/>
          <w:sz w:val="24"/>
          <w:szCs w:val="24"/>
        </w:rPr>
        <w:t xml:space="preserve">empathic design approach towards innovation. Hospitals </w:t>
      </w:r>
      <w:r w:rsidR="00461201">
        <w:rPr>
          <w:rFonts w:ascii="Times New Roman" w:hAnsi="Times New Roman" w:cs="Times New Roman"/>
          <w:sz w:val="24"/>
          <w:szCs w:val="24"/>
        </w:rPr>
        <w:t>are technically the</w:t>
      </w:r>
      <w:r w:rsidRPr="009A788D">
        <w:rPr>
          <w:rFonts w:ascii="Times New Roman" w:hAnsi="Times New Roman" w:cs="Times New Roman"/>
          <w:sz w:val="24"/>
          <w:szCs w:val="24"/>
        </w:rPr>
        <w:t xml:space="preserve"> last refuge for regaining </w:t>
      </w:r>
      <w:r w:rsidR="00461201">
        <w:rPr>
          <w:rFonts w:ascii="Times New Roman" w:hAnsi="Times New Roman" w:cs="Times New Roman"/>
          <w:sz w:val="24"/>
          <w:szCs w:val="24"/>
        </w:rPr>
        <w:t>sick people’</w:t>
      </w:r>
      <w:r w:rsidRPr="009A788D">
        <w:rPr>
          <w:rFonts w:ascii="Times New Roman" w:hAnsi="Times New Roman" w:cs="Times New Roman"/>
          <w:sz w:val="24"/>
          <w:szCs w:val="24"/>
        </w:rPr>
        <w:t>s hope</w:t>
      </w:r>
      <w:r w:rsidR="00461201">
        <w:rPr>
          <w:rFonts w:ascii="Times New Roman" w:hAnsi="Times New Roman" w:cs="Times New Roman"/>
          <w:sz w:val="24"/>
          <w:szCs w:val="24"/>
        </w:rPr>
        <w:t>s</w:t>
      </w:r>
      <w:r w:rsidRPr="009A788D">
        <w:rPr>
          <w:rFonts w:ascii="Times New Roman" w:hAnsi="Times New Roman" w:cs="Times New Roman"/>
          <w:sz w:val="24"/>
          <w:szCs w:val="24"/>
        </w:rPr>
        <w:t xml:space="preserve">. This means that hospitals are at the core of running businesses </w:t>
      </w:r>
      <w:r w:rsidR="00461201" w:rsidRPr="009A788D">
        <w:rPr>
          <w:rFonts w:ascii="Times New Roman" w:hAnsi="Times New Roman" w:cs="Times New Roman"/>
          <w:sz w:val="24"/>
          <w:szCs w:val="24"/>
        </w:rPr>
        <w:t>created</w:t>
      </w:r>
      <w:r w:rsidRPr="009A788D">
        <w:rPr>
          <w:rFonts w:ascii="Times New Roman" w:hAnsi="Times New Roman" w:cs="Times New Roman"/>
          <w:sz w:val="24"/>
          <w:szCs w:val="24"/>
        </w:rPr>
        <w:t xml:space="preserve"> </w:t>
      </w:r>
      <w:r w:rsidR="00461201">
        <w:rPr>
          <w:rFonts w:ascii="Times New Roman" w:hAnsi="Times New Roman" w:cs="Times New Roman"/>
          <w:sz w:val="24"/>
          <w:szCs w:val="24"/>
        </w:rPr>
        <w:t xml:space="preserve">on </w:t>
      </w:r>
      <w:r w:rsidR="009A788D" w:rsidRPr="009A788D">
        <w:rPr>
          <w:rFonts w:ascii="Times New Roman" w:hAnsi="Times New Roman" w:cs="Times New Roman"/>
          <w:sz w:val="24"/>
          <w:szCs w:val="24"/>
        </w:rPr>
        <w:t>customers</w:t>
      </w:r>
      <w:r w:rsidR="00461201">
        <w:rPr>
          <w:rFonts w:ascii="Times New Roman" w:hAnsi="Times New Roman" w:cs="Times New Roman"/>
          <w:sz w:val="24"/>
          <w:szCs w:val="24"/>
        </w:rPr>
        <w:t>’</w:t>
      </w:r>
      <w:r w:rsidR="009A788D" w:rsidRPr="009A788D">
        <w:rPr>
          <w:rFonts w:ascii="Times New Roman" w:hAnsi="Times New Roman" w:cs="Times New Roman"/>
          <w:sz w:val="24"/>
          <w:szCs w:val="24"/>
        </w:rPr>
        <w:t xml:space="preserve"> emotions and</w:t>
      </w:r>
      <w:r w:rsidR="00461201">
        <w:rPr>
          <w:rFonts w:ascii="Times New Roman" w:hAnsi="Times New Roman" w:cs="Times New Roman"/>
          <w:sz w:val="24"/>
          <w:szCs w:val="24"/>
        </w:rPr>
        <w:t xml:space="preserve"> need for</w:t>
      </w:r>
      <w:r w:rsidR="009A788D" w:rsidRPr="009A788D">
        <w:rPr>
          <w:rFonts w:ascii="Times New Roman" w:hAnsi="Times New Roman" w:cs="Times New Roman"/>
          <w:sz w:val="24"/>
          <w:szCs w:val="24"/>
        </w:rPr>
        <w:t xml:space="preserve"> empathy. The way the nurses and the doctors will behave</w:t>
      </w:r>
      <w:r w:rsidR="00461201">
        <w:rPr>
          <w:rFonts w:ascii="Times New Roman" w:hAnsi="Times New Roman" w:cs="Times New Roman"/>
          <w:sz w:val="24"/>
          <w:szCs w:val="24"/>
        </w:rPr>
        <w:t xml:space="preserve"> towards the sick</w:t>
      </w:r>
      <w:r w:rsidR="009A788D" w:rsidRPr="009A788D">
        <w:rPr>
          <w:rFonts w:ascii="Times New Roman" w:hAnsi="Times New Roman" w:cs="Times New Roman"/>
          <w:sz w:val="24"/>
          <w:szCs w:val="24"/>
        </w:rPr>
        <w:t xml:space="preserve"> is directly proportional to the organization’s innovation</w:t>
      </w:r>
      <w:r w:rsidR="00461201">
        <w:rPr>
          <w:rFonts w:ascii="Times New Roman" w:hAnsi="Times New Roman" w:cs="Times New Roman"/>
          <w:sz w:val="24"/>
          <w:szCs w:val="24"/>
        </w:rPr>
        <w:t xml:space="preserve"> outcomes</w:t>
      </w:r>
      <w:r w:rsidR="009A788D" w:rsidRPr="009A788D">
        <w:rPr>
          <w:rFonts w:ascii="Times New Roman" w:hAnsi="Times New Roman" w:cs="Times New Roman"/>
          <w:sz w:val="24"/>
          <w:szCs w:val="24"/>
        </w:rPr>
        <w:t xml:space="preserve"> and customer affiliations. Using </w:t>
      </w:r>
      <w:r w:rsidR="00A1310F">
        <w:rPr>
          <w:rFonts w:ascii="Times New Roman" w:hAnsi="Times New Roman" w:cs="Times New Roman"/>
          <w:sz w:val="24"/>
          <w:szCs w:val="24"/>
        </w:rPr>
        <w:t xml:space="preserve">the </w:t>
      </w:r>
      <w:r w:rsidR="009A788D" w:rsidRPr="009A788D">
        <w:rPr>
          <w:rFonts w:ascii="Times New Roman" w:hAnsi="Times New Roman" w:cs="Times New Roman"/>
          <w:sz w:val="24"/>
          <w:szCs w:val="24"/>
        </w:rPr>
        <w:t xml:space="preserve">empathic design process in this kind of business will help the organization to grow in two ways. The first way is satisfying the customers’ emotions and like Woodcock et al. (2017) posit, businesses </w:t>
      </w:r>
      <w:r w:rsidR="00A1310F">
        <w:rPr>
          <w:rFonts w:ascii="Times New Roman" w:hAnsi="Times New Roman" w:cs="Times New Roman"/>
          <w:sz w:val="24"/>
          <w:szCs w:val="24"/>
        </w:rPr>
        <w:t>that</w:t>
      </w:r>
      <w:r w:rsidR="009A788D" w:rsidRPr="009A788D">
        <w:rPr>
          <w:rFonts w:ascii="Times New Roman" w:hAnsi="Times New Roman" w:cs="Times New Roman"/>
          <w:sz w:val="24"/>
          <w:szCs w:val="24"/>
        </w:rPr>
        <w:t xml:space="preserve"> are </w:t>
      </w:r>
      <w:r w:rsidR="00461201">
        <w:rPr>
          <w:rFonts w:ascii="Times New Roman" w:hAnsi="Times New Roman" w:cs="Times New Roman"/>
          <w:sz w:val="24"/>
          <w:szCs w:val="24"/>
        </w:rPr>
        <w:t>customer satisfaction anchored</w:t>
      </w:r>
      <w:r w:rsidR="009A788D" w:rsidRPr="009A788D">
        <w:rPr>
          <w:rFonts w:ascii="Times New Roman" w:hAnsi="Times New Roman" w:cs="Times New Roman"/>
          <w:sz w:val="24"/>
          <w:szCs w:val="24"/>
        </w:rPr>
        <w:t xml:space="preserve"> are propitious for innovation.</w:t>
      </w:r>
    </w:p>
    <w:p w14:paraId="64D19A3A" w14:textId="77777777" w:rsidR="004C24E2" w:rsidRDefault="004C24E2" w:rsidP="00C1182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D02B7AB" w14:textId="70681A9B" w:rsidR="00D71484" w:rsidRDefault="005C65CA" w:rsidP="00C11820">
      <w:pPr>
        <w:spacing w:line="480" w:lineRule="auto"/>
        <w:jc w:val="center"/>
        <w:rPr>
          <w:rFonts w:ascii="Times New Roman" w:hAnsi="Times New Roman" w:cs="Times New Roman"/>
          <w:sz w:val="24"/>
          <w:szCs w:val="24"/>
        </w:rPr>
      </w:pPr>
      <w:bookmarkStart w:id="0" w:name="_GoBack"/>
      <w:bookmarkEnd w:id="0"/>
      <w:r w:rsidRPr="009A788D">
        <w:rPr>
          <w:rFonts w:ascii="Times New Roman" w:hAnsi="Times New Roman" w:cs="Times New Roman"/>
          <w:sz w:val="24"/>
          <w:szCs w:val="24"/>
        </w:rPr>
        <w:lastRenderedPageBreak/>
        <w:t>References</w:t>
      </w:r>
    </w:p>
    <w:p w14:paraId="71923246" w14:textId="06212222" w:rsidR="009579B2" w:rsidRDefault="009579B2" w:rsidP="00C11820">
      <w:pPr>
        <w:spacing w:line="480" w:lineRule="auto"/>
        <w:ind w:left="720" w:hanging="720"/>
        <w:rPr>
          <w:rFonts w:ascii="Times New Roman" w:hAnsi="Times New Roman" w:cs="Times New Roman"/>
          <w:sz w:val="24"/>
          <w:szCs w:val="24"/>
        </w:rPr>
      </w:pPr>
      <w:r w:rsidRPr="009A788D">
        <w:rPr>
          <w:rFonts w:ascii="Times New Roman" w:hAnsi="Times New Roman" w:cs="Times New Roman"/>
          <w:sz w:val="24"/>
          <w:szCs w:val="24"/>
        </w:rPr>
        <w:t>Leonard, D. &amp; Rayport, J.F. (November-December</w:t>
      </w:r>
      <w:r w:rsidR="00A1310F">
        <w:rPr>
          <w:rFonts w:ascii="Times New Roman" w:hAnsi="Times New Roman" w:cs="Times New Roman"/>
          <w:sz w:val="24"/>
          <w:szCs w:val="24"/>
        </w:rPr>
        <w:t>,</w:t>
      </w:r>
      <w:r w:rsidRPr="009A788D">
        <w:rPr>
          <w:rFonts w:ascii="Times New Roman" w:hAnsi="Times New Roman" w:cs="Times New Roman"/>
          <w:sz w:val="24"/>
          <w:szCs w:val="24"/>
        </w:rPr>
        <w:t xml:space="preserve"> 1997). Spark Innovation through empathic design. </w:t>
      </w:r>
      <w:r w:rsidRPr="002159F0">
        <w:rPr>
          <w:rFonts w:ascii="Times New Roman" w:hAnsi="Times New Roman" w:cs="Times New Roman"/>
          <w:i/>
          <w:sz w:val="24"/>
          <w:szCs w:val="24"/>
        </w:rPr>
        <w:t>Harvard Business Review</w:t>
      </w:r>
      <w:r w:rsidRPr="009A788D">
        <w:rPr>
          <w:rFonts w:ascii="Times New Roman" w:hAnsi="Times New Roman" w:cs="Times New Roman"/>
          <w:sz w:val="24"/>
          <w:szCs w:val="24"/>
        </w:rPr>
        <w:t>. pp. 102-113.</w:t>
      </w:r>
    </w:p>
    <w:p w14:paraId="109FAEAE" w14:textId="77777777" w:rsidR="009579B2" w:rsidRDefault="009579B2" w:rsidP="00C11820">
      <w:pPr>
        <w:spacing w:line="480" w:lineRule="auto"/>
        <w:ind w:left="720" w:hanging="720"/>
        <w:rPr>
          <w:rFonts w:ascii="Times New Roman" w:hAnsi="Times New Roman" w:cs="Times New Roman"/>
          <w:color w:val="222222"/>
          <w:sz w:val="24"/>
          <w:szCs w:val="24"/>
          <w:shd w:val="clear" w:color="auto" w:fill="FFFFFF"/>
        </w:rPr>
      </w:pPr>
      <w:r w:rsidRPr="009A788D">
        <w:rPr>
          <w:rFonts w:ascii="Times New Roman" w:hAnsi="Times New Roman" w:cs="Times New Roman"/>
          <w:color w:val="222222"/>
          <w:sz w:val="24"/>
          <w:szCs w:val="24"/>
          <w:shd w:val="clear" w:color="auto" w:fill="FFFFFF"/>
        </w:rPr>
        <w:t>Thomas, J., &amp; McDonagh, D. (2013). Empathic design: Research strategies. </w:t>
      </w:r>
      <w:r w:rsidRPr="009A788D">
        <w:rPr>
          <w:rFonts w:ascii="Times New Roman" w:hAnsi="Times New Roman" w:cs="Times New Roman"/>
          <w:i/>
          <w:iCs/>
          <w:color w:val="222222"/>
          <w:sz w:val="24"/>
          <w:szCs w:val="24"/>
          <w:shd w:val="clear" w:color="auto" w:fill="FFFFFF"/>
        </w:rPr>
        <w:t>The Australasian medical journal</w:t>
      </w:r>
      <w:r w:rsidRPr="009A788D">
        <w:rPr>
          <w:rFonts w:ascii="Times New Roman" w:hAnsi="Times New Roman" w:cs="Times New Roman"/>
          <w:color w:val="222222"/>
          <w:sz w:val="24"/>
          <w:szCs w:val="24"/>
          <w:shd w:val="clear" w:color="auto" w:fill="FFFFFF"/>
        </w:rPr>
        <w:t>, </w:t>
      </w:r>
      <w:r w:rsidRPr="009A788D">
        <w:rPr>
          <w:rFonts w:ascii="Times New Roman" w:hAnsi="Times New Roman" w:cs="Times New Roman"/>
          <w:i/>
          <w:iCs/>
          <w:color w:val="222222"/>
          <w:sz w:val="24"/>
          <w:szCs w:val="24"/>
          <w:shd w:val="clear" w:color="auto" w:fill="FFFFFF"/>
        </w:rPr>
        <w:t>6</w:t>
      </w:r>
      <w:r w:rsidRPr="009A788D">
        <w:rPr>
          <w:rFonts w:ascii="Times New Roman" w:hAnsi="Times New Roman" w:cs="Times New Roman"/>
          <w:color w:val="222222"/>
          <w:sz w:val="24"/>
          <w:szCs w:val="24"/>
          <w:shd w:val="clear" w:color="auto" w:fill="FFFFFF"/>
        </w:rPr>
        <w:t>(1), 1.</w:t>
      </w:r>
    </w:p>
    <w:p w14:paraId="58FCF771" w14:textId="77777777" w:rsidR="009579B2" w:rsidRDefault="009579B2" w:rsidP="00C11820">
      <w:pPr>
        <w:spacing w:line="480" w:lineRule="auto"/>
        <w:ind w:left="720" w:hanging="720"/>
      </w:pPr>
      <w:r w:rsidRPr="009A788D">
        <w:rPr>
          <w:rFonts w:ascii="Times New Roman" w:hAnsi="Times New Roman" w:cs="Times New Roman"/>
          <w:color w:val="222222"/>
          <w:sz w:val="24"/>
          <w:szCs w:val="24"/>
          <w:shd w:val="clear" w:color="auto" w:fill="FFFFFF"/>
        </w:rPr>
        <w:t>Woodcock, A., McDonagh, D., Osmond, J., &amp; Scott, W. (2017, July). Empathy, design and human factors. In </w:t>
      </w:r>
      <w:r w:rsidRPr="009A788D">
        <w:rPr>
          <w:rFonts w:ascii="Times New Roman" w:hAnsi="Times New Roman" w:cs="Times New Roman"/>
          <w:i/>
          <w:iCs/>
          <w:color w:val="222222"/>
          <w:sz w:val="24"/>
          <w:szCs w:val="24"/>
          <w:shd w:val="clear" w:color="auto" w:fill="FFFFFF"/>
        </w:rPr>
        <w:t>International Conference on Applied Human Factors and Ergonomics</w:t>
      </w:r>
      <w:r w:rsidRPr="009A788D">
        <w:rPr>
          <w:rFonts w:ascii="Times New Roman" w:hAnsi="Times New Roman" w:cs="Times New Roman"/>
          <w:color w:val="222222"/>
          <w:sz w:val="24"/>
          <w:szCs w:val="24"/>
          <w:shd w:val="clear" w:color="auto" w:fill="FFFFFF"/>
        </w:rPr>
        <w:t> (pp. 569-579). Springer, Cham.</w:t>
      </w:r>
      <w:r>
        <w:t xml:space="preserve"> </w:t>
      </w:r>
    </w:p>
    <w:sectPr w:rsidR="009579B2" w:rsidSect="00532D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6B4819" w14:textId="77777777" w:rsidR="005E4B6B" w:rsidRDefault="005E4B6B" w:rsidP="009A788D">
      <w:pPr>
        <w:spacing w:after="0" w:line="240" w:lineRule="auto"/>
      </w:pPr>
      <w:r>
        <w:separator/>
      </w:r>
    </w:p>
  </w:endnote>
  <w:endnote w:type="continuationSeparator" w:id="0">
    <w:p w14:paraId="3430DAA9" w14:textId="77777777" w:rsidR="005E4B6B" w:rsidRDefault="005E4B6B" w:rsidP="009A7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500047" w14:textId="77777777" w:rsidR="005E4B6B" w:rsidRDefault="005E4B6B" w:rsidP="009A788D">
      <w:pPr>
        <w:spacing w:after="0" w:line="240" w:lineRule="auto"/>
      </w:pPr>
      <w:r>
        <w:separator/>
      </w:r>
    </w:p>
  </w:footnote>
  <w:footnote w:type="continuationSeparator" w:id="0">
    <w:p w14:paraId="11129D5A" w14:textId="77777777" w:rsidR="005E4B6B" w:rsidRDefault="005E4B6B" w:rsidP="009A78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888762155"/>
      <w:docPartObj>
        <w:docPartGallery w:val="Page Numbers (Top of Page)"/>
        <w:docPartUnique/>
      </w:docPartObj>
    </w:sdtPr>
    <w:sdtEndPr>
      <w:rPr>
        <w:noProof/>
      </w:rPr>
    </w:sdtEndPr>
    <w:sdtContent>
      <w:p w14:paraId="69CA37EA" w14:textId="48543D91" w:rsidR="00532DE0" w:rsidRPr="00532DE0" w:rsidRDefault="00532DE0" w:rsidP="00532DE0">
        <w:pPr>
          <w:pStyle w:val="Header"/>
          <w:jc w:val="right"/>
          <w:rPr>
            <w:rFonts w:ascii="Times New Roman" w:hAnsi="Times New Roman" w:cs="Times New Roman"/>
          </w:rPr>
        </w:pPr>
        <w:r w:rsidRPr="00532DE0">
          <w:rPr>
            <w:rFonts w:ascii="Times New Roman" w:hAnsi="Times New Roman" w:cs="Times New Roman"/>
          </w:rPr>
          <w:t>EMPATHIC DESIGN PROCESS AND ITS APPLICATION IN A BUSINESS</w:t>
        </w:r>
        <w:r>
          <w:rPr>
            <w:rFonts w:ascii="Times New Roman" w:hAnsi="Times New Roman" w:cs="Times New Roman"/>
          </w:rPr>
          <w:tab/>
        </w:r>
        <w:r w:rsidRPr="00532DE0">
          <w:rPr>
            <w:rFonts w:ascii="Times New Roman" w:hAnsi="Times New Roman" w:cs="Times New Roman"/>
          </w:rPr>
          <w:fldChar w:fldCharType="begin"/>
        </w:r>
        <w:r w:rsidRPr="00532DE0">
          <w:rPr>
            <w:rFonts w:ascii="Times New Roman" w:hAnsi="Times New Roman" w:cs="Times New Roman"/>
          </w:rPr>
          <w:instrText xml:space="preserve"> PAGE   \* MERGEFORMAT </w:instrText>
        </w:r>
        <w:r w:rsidRPr="00532DE0">
          <w:rPr>
            <w:rFonts w:ascii="Times New Roman" w:hAnsi="Times New Roman" w:cs="Times New Roman"/>
          </w:rPr>
          <w:fldChar w:fldCharType="separate"/>
        </w:r>
        <w:r w:rsidRPr="00532DE0">
          <w:rPr>
            <w:rFonts w:ascii="Times New Roman" w:hAnsi="Times New Roman" w:cs="Times New Roman"/>
            <w:noProof/>
          </w:rPr>
          <w:t>2</w:t>
        </w:r>
        <w:r w:rsidRPr="00532DE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26862051"/>
      <w:docPartObj>
        <w:docPartGallery w:val="Page Numbers (Top of Page)"/>
        <w:docPartUnique/>
      </w:docPartObj>
    </w:sdtPr>
    <w:sdtEndPr>
      <w:rPr>
        <w:noProof/>
      </w:rPr>
    </w:sdtEndPr>
    <w:sdtContent>
      <w:p w14:paraId="4DD15F93" w14:textId="4A5B2C8A" w:rsidR="00532DE0" w:rsidRPr="00532DE0" w:rsidRDefault="00532DE0" w:rsidP="00532DE0">
        <w:pPr>
          <w:pStyle w:val="Header"/>
          <w:jc w:val="right"/>
          <w:rPr>
            <w:rFonts w:ascii="Times New Roman" w:hAnsi="Times New Roman" w:cs="Times New Roman"/>
          </w:rPr>
        </w:pPr>
        <w:r>
          <w:rPr>
            <w:rFonts w:ascii="Times New Roman" w:hAnsi="Times New Roman" w:cs="Times New Roman"/>
          </w:rPr>
          <w:t xml:space="preserve">Running head: </w:t>
        </w:r>
        <w:r w:rsidRPr="00532DE0">
          <w:rPr>
            <w:rFonts w:ascii="Times New Roman" w:hAnsi="Times New Roman" w:cs="Times New Roman"/>
          </w:rPr>
          <w:t>EMPATHIC DESIGN PROCESS AND ITS APPLICATION IN A BUSINESS</w:t>
        </w:r>
        <w:r>
          <w:rPr>
            <w:rFonts w:ascii="Times New Roman" w:hAnsi="Times New Roman" w:cs="Times New Roman"/>
          </w:rPr>
          <w:tab/>
        </w:r>
        <w:r w:rsidRPr="00532DE0">
          <w:rPr>
            <w:rFonts w:ascii="Times New Roman" w:hAnsi="Times New Roman" w:cs="Times New Roman"/>
          </w:rPr>
          <w:fldChar w:fldCharType="begin"/>
        </w:r>
        <w:r w:rsidRPr="00532DE0">
          <w:rPr>
            <w:rFonts w:ascii="Times New Roman" w:hAnsi="Times New Roman" w:cs="Times New Roman"/>
          </w:rPr>
          <w:instrText xml:space="preserve"> PAGE   \* MERGEFORMAT </w:instrText>
        </w:r>
        <w:r w:rsidRPr="00532DE0">
          <w:rPr>
            <w:rFonts w:ascii="Times New Roman" w:hAnsi="Times New Roman" w:cs="Times New Roman"/>
          </w:rPr>
          <w:fldChar w:fldCharType="separate"/>
        </w:r>
        <w:r w:rsidRPr="00532DE0">
          <w:rPr>
            <w:rFonts w:ascii="Times New Roman" w:hAnsi="Times New Roman" w:cs="Times New Roman"/>
            <w:noProof/>
          </w:rPr>
          <w:t>2</w:t>
        </w:r>
        <w:r w:rsidRPr="00532DE0">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D836C7C"/>
    <w:multiLevelType w:val="multilevel"/>
    <w:tmpl w:val="2A6CD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K0tDCzMDE0tbQwMTJU0lEKTi0uzszPAykwrAUA5r+ebSwAAAA="/>
  </w:docVars>
  <w:rsids>
    <w:rsidRoot w:val="00C4416A"/>
    <w:rsid w:val="000462AE"/>
    <w:rsid w:val="000D038F"/>
    <w:rsid w:val="002159F0"/>
    <w:rsid w:val="002A5246"/>
    <w:rsid w:val="00342BE1"/>
    <w:rsid w:val="003B0CE1"/>
    <w:rsid w:val="00461201"/>
    <w:rsid w:val="00472284"/>
    <w:rsid w:val="004C24E2"/>
    <w:rsid w:val="00532DE0"/>
    <w:rsid w:val="005677C7"/>
    <w:rsid w:val="005C65CA"/>
    <w:rsid w:val="005E4B6B"/>
    <w:rsid w:val="00706AC2"/>
    <w:rsid w:val="00863DA9"/>
    <w:rsid w:val="008E2E64"/>
    <w:rsid w:val="009579B2"/>
    <w:rsid w:val="00967889"/>
    <w:rsid w:val="009A788D"/>
    <w:rsid w:val="00A1310F"/>
    <w:rsid w:val="00BA72F4"/>
    <w:rsid w:val="00BE63E1"/>
    <w:rsid w:val="00C11820"/>
    <w:rsid w:val="00C4416A"/>
    <w:rsid w:val="00CE0E92"/>
    <w:rsid w:val="00D14823"/>
    <w:rsid w:val="00D71484"/>
    <w:rsid w:val="00D9049B"/>
    <w:rsid w:val="00E41889"/>
    <w:rsid w:val="00E610C7"/>
    <w:rsid w:val="00EC6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91493"/>
  <w15:docId w15:val="{59C57CD2-1FEE-4403-A5DE-74F45B9D4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7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88D"/>
  </w:style>
  <w:style w:type="paragraph" w:styleId="Footer">
    <w:name w:val="footer"/>
    <w:basedOn w:val="Normal"/>
    <w:link w:val="FooterChar"/>
    <w:uiPriority w:val="99"/>
    <w:unhideWhenUsed/>
    <w:rsid w:val="009A7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78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1169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570</Words>
  <Characters>3254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10</cp:revision>
  <dcterms:created xsi:type="dcterms:W3CDTF">2020-08-27T06:34:00Z</dcterms:created>
  <dcterms:modified xsi:type="dcterms:W3CDTF">2020-08-27T10:58:00Z</dcterms:modified>
</cp:coreProperties>
</file>